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FCD5" w14:textId="77777777" w:rsidR="00263C88" w:rsidRDefault="00EF74DD" w:rsidP="00E31C85">
      <w:pPr>
        <w:jc w:val="center"/>
        <w:rPr>
          <w:rFonts w:ascii="Hollywood Hills" w:hAnsi="Hollywood Hills"/>
          <w:b/>
          <w:color w:val="0D0D0D" w:themeColor="text1" w:themeTint="F2"/>
          <w:sz w:val="52"/>
          <w:szCs w:val="52"/>
        </w:rPr>
      </w:pPr>
      <w:r w:rsidRPr="00596F71">
        <w:rPr>
          <w:rFonts w:ascii="Hollywood Hills" w:hAnsi="Hollywood Hills"/>
          <w:b/>
          <w:color w:val="0D0D0D" w:themeColor="text1" w:themeTint="F2"/>
          <w:sz w:val="52"/>
          <w:szCs w:val="52"/>
        </w:rPr>
        <w:t xml:space="preserve">GRADE 3 HERITAGE AND IDENTITY </w:t>
      </w:r>
    </w:p>
    <w:p w14:paraId="572D2D95" w14:textId="180966FF" w:rsidR="00EF74DD" w:rsidRPr="00596F71" w:rsidRDefault="00EF74DD" w:rsidP="00E31C85">
      <w:pPr>
        <w:jc w:val="center"/>
        <w:rPr>
          <w:rFonts w:ascii="Hollywood Hills" w:hAnsi="Hollywood Hills"/>
          <w:b/>
          <w:color w:val="0D0D0D" w:themeColor="text1" w:themeTint="F2"/>
          <w:sz w:val="52"/>
          <w:szCs w:val="52"/>
        </w:rPr>
      </w:pPr>
      <w:r w:rsidRPr="00596F71">
        <w:rPr>
          <w:rFonts w:ascii="Hollywood Hills" w:hAnsi="Hollywood Hills"/>
          <w:b/>
          <w:color w:val="0D0D0D" w:themeColor="text1" w:themeTint="F2"/>
          <w:sz w:val="52"/>
          <w:szCs w:val="52"/>
        </w:rPr>
        <w:t>1780</w:t>
      </w:r>
      <w:r w:rsidRPr="00263C88">
        <w:rPr>
          <w:rFonts w:ascii="Times New Roman" w:hAnsi="Times New Roman" w:cs="Times New Roman"/>
          <w:b/>
          <w:color w:val="0D0D0D" w:themeColor="text1" w:themeTint="F2"/>
          <w:sz w:val="52"/>
          <w:szCs w:val="52"/>
        </w:rPr>
        <w:t>-</w:t>
      </w:r>
      <w:r w:rsidRPr="00596F71">
        <w:rPr>
          <w:rFonts w:ascii="Hollywood Hills" w:hAnsi="Hollywood Hills"/>
          <w:b/>
          <w:color w:val="0D0D0D" w:themeColor="text1" w:themeTint="F2"/>
          <w:sz w:val="52"/>
          <w:szCs w:val="52"/>
        </w:rPr>
        <w:t xml:space="preserve">1850 </w:t>
      </w:r>
    </w:p>
    <w:p w14:paraId="334A3B90" w14:textId="7B3A7FD9" w:rsidR="00EF74DD" w:rsidRPr="00596F71" w:rsidRDefault="00EF74DD" w:rsidP="00E31C85">
      <w:pPr>
        <w:jc w:val="center"/>
        <w:rPr>
          <w:rFonts w:ascii="Hollywood Hills" w:hAnsi="Hollywood Hills"/>
          <w:b/>
          <w:color w:val="0D0D0D" w:themeColor="text1" w:themeTint="F2"/>
          <w:sz w:val="52"/>
          <w:szCs w:val="52"/>
        </w:rPr>
      </w:pPr>
      <w:r w:rsidRPr="00596F71">
        <w:rPr>
          <w:rFonts w:ascii="Hollywood Hills" w:hAnsi="Hollywood Hills"/>
          <w:b/>
          <w:color w:val="0D0D0D" w:themeColor="text1" w:themeTint="F2"/>
          <w:sz w:val="52"/>
          <w:szCs w:val="52"/>
        </w:rPr>
        <w:t>ARTIFACT TASK</w:t>
      </w:r>
    </w:p>
    <w:p w14:paraId="0E47960E" w14:textId="54E3854C" w:rsidR="00EF74DD" w:rsidRPr="00FB789C" w:rsidRDefault="00751D47" w:rsidP="00E31C85">
      <w:pPr>
        <w:jc w:val="center"/>
        <w:rPr>
          <w:b/>
          <w:color w:val="0D0D0D" w:themeColor="text1" w:themeTint="F2"/>
        </w:rPr>
      </w:pPr>
      <w:hyperlink r:id="rId4" w:history="1">
        <w:r w:rsidR="00596F71" w:rsidRPr="009B45FF">
          <w:rPr>
            <w:rStyle w:val="Hyperlink"/>
          </w:rPr>
          <w:t>https://www.drooker.ca/communities-1780-1850.html</w:t>
        </w:r>
      </w:hyperlink>
      <w:r w:rsidR="00596F71">
        <w:t xml:space="preserve"> </w:t>
      </w:r>
    </w:p>
    <w:p w14:paraId="41DBC087" w14:textId="77777777" w:rsidR="00EF74DD" w:rsidRPr="00FB789C" w:rsidRDefault="00EF74DD" w:rsidP="00E31C85">
      <w:pPr>
        <w:jc w:val="center"/>
        <w:rPr>
          <w:b/>
          <w:color w:val="0D0D0D" w:themeColor="text1" w:themeTint="F2"/>
        </w:rPr>
      </w:pPr>
    </w:p>
    <w:p w14:paraId="2B362690" w14:textId="138457E8" w:rsidR="00E31C85" w:rsidRPr="00FB789C" w:rsidRDefault="00EF74DD" w:rsidP="00E31C85">
      <w:pPr>
        <w:jc w:val="center"/>
        <w:rPr>
          <w:b/>
          <w:color w:val="0D0D0D" w:themeColor="text1" w:themeTint="F2"/>
        </w:rPr>
      </w:pPr>
      <w:r w:rsidRPr="00FB789C">
        <w:rPr>
          <w:b/>
          <w:color w:val="0D0D0D" w:themeColor="text1" w:themeTint="F2"/>
        </w:rPr>
        <w:t xml:space="preserve">STEP 1: SELECT 1 ARTIFACT </w:t>
      </w:r>
    </w:p>
    <w:p w14:paraId="57723675" w14:textId="77777777" w:rsidR="00E31C85" w:rsidRPr="00FB789C" w:rsidRDefault="00E31C85" w:rsidP="00E31C85">
      <w:pPr>
        <w:jc w:val="center"/>
        <w:rPr>
          <w:color w:val="0D0D0D" w:themeColor="text1" w:themeTint="F2"/>
        </w:rPr>
      </w:pPr>
    </w:p>
    <w:p w14:paraId="539FFFAB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Checkers Board Game</w:t>
      </w:r>
    </w:p>
    <w:p w14:paraId="3C2022CE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Pin the Tail on the Donkey Game</w:t>
      </w:r>
    </w:p>
    <w:p w14:paraId="37E410F4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Jacob’s Ladder Game</w:t>
      </w:r>
    </w:p>
    <w:p w14:paraId="436B2B7E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Sled/Toboggan</w:t>
      </w:r>
    </w:p>
    <w:p w14:paraId="01706C3A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Rounders Bat</w:t>
      </w:r>
    </w:p>
    <w:p w14:paraId="50F48C51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Hoop and Stick Game</w:t>
      </w:r>
    </w:p>
    <w:p w14:paraId="50B7CF73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Ball and Cup Toy</w:t>
      </w:r>
    </w:p>
    <w:p w14:paraId="369E53C8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Corn Husk Doll</w:t>
      </w:r>
    </w:p>
    <w:p w14:paraId="7300F3CC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Kazoo</w:t>
      </w:r>
    </w:p>
    <w:p w14:paraId="0695D8A4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Spinning Top</w:t>
      </w:r>
    </w:p>
    <w:p w14:paraId="3DA4C4E6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Butter Churn</w:t>
      </w:r>
    </w:p>
    <w:p w14:paraId="752283AB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Maple Syrup</w:t>
      </w:r>
    </w:p>
    <w:p w14:paraId="48222856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Conestoga Wagon</w:t>
      </w:r>
    </w:p>
    <w:p w14:paraId="617256C3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Macadamized Road</w:t>
      </w:r>
    </w:p>
    <w:p w14:paraId="7A7769C7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Corduroy Road</w:t>
      </w:r>
    </w:p>
    <w:p w14:paraId="5221E98F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Steam Engine Locomotive</w:t>
      </w:r>
    </w:p>
    <w:p w14:paraId="7A09ECEF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Grist Mill</w:t>
      </w:r>
    </w:p>
    <w:p w14:paraId="69D392CB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Saw Mill</w:t>
      </w:r>
    </w:p>
    <w:p w14:paraId="74B36D41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The “3 Sisters” Planting strategy/plants</w:t>
      </w:r>
    </w:p>
    <w:p w14:paraId="22734BF4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Sod House, Shanty/Log House, Frame House, “Big House”</w:t>
      </w:r>
    </w:p>
    <w:p w14:paraId="3C35945A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Pemmican</w:t>
      </w:r>
    </w:p>
    <w:p w14:paraId="6E8909D3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 xml:space="preserve">Food Preservation: Drying, Salting, Smoking, Pickling of food </w:t>
      </w:r>
    </w:p>
    <w:p w14:paraId="1A4AC849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Dug Out Canoe</w:t>
      </w:r>
    </w:p>
    <w:p w14:paraId="41F249E6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Lock Waterway System</w:t>
      </w:r>
    </w:p>
    <w:p w14:paraId="0709CAEF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Cornbread/Cornbread Pan</w:t>
      </w:r>
    </w:p>
    <w:p w14:paraId="1DBAE627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Mallet</w:t>
      </w:r>
    </w:p>
    <w:p w14:paraId="261C29E8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Wool Carder</w:t>
      </w:r>
    </w:p>
    <w:p w14:paraId="2180648D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Candle Snuffer</w:t>
      </w:r>
    </w:p>
    <w:p w14:paraId="559E42B3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Rattle</w:t>
      </w:r>
    </w:p>
    <w:p w14:paraId="33719FD3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Slate Board</w:t>
      </w:r>
    </w:p>
    <w:p w14:paraId="290D307B" w14:textId="77777777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Pr="00FB789C">
        <w:rPr>
          <w:color w:val="0D0D0D" w:themeColor="text1" w:themeTint="F2"/>
        </w:rPr>
        <w:t>Quill Pen</w:t>
      </w:r>
    </w:p>
    <w:p w14:paraId="7A099574" w14:textId="58F5F598" w:rsidR="00E31C85" w:rsidRPr="00FB789C" w:rsidRDefault="00E31C85" w:rsidP="00E31C85">
      <w:pPr>
        <w:rPr>
          <w:color w:val="0D0D0D" w:themeColor="text1" w:themeTint="F2"/>
        </w:rPr>
      </w:pPr>
      <w:r w:rsidRPr="00FB789C">
        <w:rPr>
          <w:rFonts w:ascii="MS Gothic" w:eastAsia="MS Gothic" w:hAnsi="MS Gothic" w:cs="MS Gothic" w:hint="eastAsia"/>
          <w:color w:val="424242"/>
        </w:rPr>
        <w:t>☑</w:t>
      </w:r>
      <w:r w:rsidRPr="00FB789C">
        <w:rPr>
          <w:rFonts w:ascii="Menlo Regular" w:hAnsi="Menlo Regular" w:cs="Menlo Regular"/>
          <w:color w:val="424242"/>
        </w:rPr>
        <w:t xml:space="preserve"> </w:t>
      </w:r>
      <w:r w:rsidR="00EF74DD" w:rsidRPr="00FB789C">
        <w:rPr>
          <w:color w:val="0D0D0D" w:themeColor="text1" w:themeTint="F2"/>
        </w:rPr>
        <w:t>Propose Your Own</w:t>
      </w:r>
      <w:proofErr w:type="gramStart"/>
      <w:r w:rsidR="00EF74DD" w:rsidRPr="00FB789C">
        <w:rPr>
          <w:color w:val="0D0D0D" w:themeColor="text1" w:themeTint="F2"/>
        </w:rPr>
        <w:t>:_</w:t>
      </w:r>
      <w:proofErr w:type="gramEnd"/>
      <w:r w:rsidR="00EF74DD" w:rsidRPr="00FB789C">
        <w:rPr>
          <w:color w:val="0D0D0D" w:themeColor="text1" w:themeTint="F2"/>
        </w:rPr>
        <w:t>___</w:t>
      </w:r>
      <w:r w:rsidRPr="00FB789C">
        <w:rPr>
          <w:color w:val="0D0D0D" w:themeColor="text1" w:themeTint="F2"/>
        </w:rPr>
        <w:t>__________________________________________________________________</w:t>
      </w:r>
    </w:p>
    <w:p w14:paraId="52374AE1" w14:textId="77777777" w:rsidR="00FB789C" w:rsidRDefault="00FB789C" w:rsidP="00E31C85">
      <w:pPr>
        <w:rPr>
          <w:b/>
          <w:color w:val="0D0D0D" w:themeColor="text1" w:themeTint="F2"/>
        </w:rPr>
      </w:pPr>
    </w:p>
    <w:p w14:paraId="2E408290" w14:textId="77777777" w:rsidR="00FB789C" w:rsidRDefault="00FB789C" w:rsidP="00E31C85">
      <w:pPr>
        <w:rPr>
          <w:b/>
          <w:color w:val="0D0D0D" w:themeColor="text1" w:themeTint="F2"/>
        </w:rPr>
      </w:pPr>
    </w:p>
    <w:p w14:paraId="7BDDAC92" w14:textId="77777777" w:rsidR="00FB789C" w:rsidRDefault="00FB789C" w:rsidP="00E31C85">
      <w:pPr>
        <w:rPr>
          <w:b/>
          <w:color w:val="0D0D0D" w:themeColor="text1" w:themeTint="F2"/>
        </w:rPr>
      </w:pPr>
    </w:p>
    <w:p w14:paraId="05F1C742" w14:textId="668C8B00" w:rsidR="00E31C85" w:rsidRPr="00FB789C" w:rsidRDefault="00EF74DD" w:rsidP="00E31C85">
      <w:r w:rsidRPr="00FB789C">
        <w:rPr>
          <w:b/>
          <w:color w:val="0D0D0D" w:themeColor="text1" w:themeTint="F2"/>
        </w:rPr>
        <w:t xml:space="preserve">STEP 2: </w:t>
      </w:r>
      <w:r w:rsidRPr="00FB789C">
        <w:rPr>
          <w:color w:val="0D0D0D" w:themeColor="text1" w:themeTint="F2"/>
        </w:rPr>
        <w:t xml:space="preserve">Design the artifact! You need not go to any expense. Feel free to draw a picture of your artifact or design a model out of </w:t>
      </w:r>
      <w:r w:rsidR="00596F71" w:rsidRPr="00FB789C">
        <w:rPr>
          <w:color w:val="0D0D0D" w:themeColor="text1" w:themeTint="F2"/>
        </w:rPr>
        <w:t>plasticine</w:t>
      </w:r>
      <w:r w:rsidRPr="00FB789C">
        <w:rPr>
          <w:color w:val="0D0D0D" w:themeColor="text1" w:themeTint="F2"/>
        </w:rPr>
        <w:t xml:space="preserve"> (Provided) or make a model out of </w:t>
      </w:r>
      <w:r w:rsidR="00596F71" w:rsidRPr="00FB789C">
        <w:rPr>
          <w:color w:val="0D0D0D" w:themeColor="text1" w:themeTint="F2"/>
        </w:rPr>
        <w:t>Lego</w:t>
      </w:r>
      <w:r w:rsidRPr="00FB789C">
        <w:rPr>
          <w:color w:val="0D0D0D" w:themeColor="text1" w:themeTint="F2"/>
        </w:rPr>
        <w:t xml:space="preserve"> or </w:t>
      </w:r>
      <w:proofErr w:type="spellStart"/>
      <w:r w:rsidR="00596F71" w:rsidRPr="00FB789C">
        <w:rPr>
          <w:color w:val="0D0D0D" w:themeColor="text1" w:themeTint="F2"/>
        </w:rPr>
        <w:t>papier</w:t>
      </w:r>
      <w:proofErr w:type="spellEnd"/>
      <w:r w:rsidRPr="00FB789C">
        <w:rPr>
          <w:color w:val="0D0D0D" w:themeColor="text1" w:themeTint="F2"/>
        </w:rPr>
        <w:t xml:space="preserve"> </w:t>
      </w:r>
      <w:proofErr w:type="spellStart"/>
      <w:r w:rsidRPr="00FB789C">
        <w:rPr>
          <w:color w:val="0D0D0D" w:themeColor="text1" w:themeTint="F2"/>
        </w:rPr>
        <w:t>mache</w:t>
      </w:r>
      <w:proofErr w:type="spellEnd"/>
      <w:r w:rsidRPr="00FB789C">
        <w:rPr>
          <w:color w:val="0D0D0D" w:themeColor="text1" w:themeTint="F2"/>
        </w:rPr>
        <w:t xml:space="preserve"> or... If you’d like to actually explore the artifact and make it from scratch (e.g. butter, etc.) you’re welcome to as well!</w:t>
      </w:r>
      <w:r w:rsidRPr="00FB789C">
        <w:rPr>
          <w:b/>
          <w:color w:val="0D0D0D" w:themeColor="text1" w:themeTint="F2"/>
        </w:rPr>
        <w:t xml:space="preserve"> </w:t>
      </w:r>
    </w:p>
    <w:p w14:paraId="2775E753" w14:textId="77777777" w:rsidR="00E31C85" w:rsidRPr="00FB789C" w:rsidRDefault="00E31C85" w:rsidP="00E31C85"/>
    <w:p w14:paraId="0E97B8E4" w14:textId="28E95618" w:rsidR="00596F71" w:rsidRDefault="00EF74DD" w:rsidP="00E31C85">
      <w:r w:rsidRPr="00FB789C">
        <w:rPr>
          <w:b/>
        </w:rPr>
        <w:t>STEP 3:</w:t>
      </w:r>
      <w:r w:rsidRPr="00FB789C">
        <w:t xml:space="preserve"> </w:t>
      </w:r>
      <w:r w:rsidR="00596F71">
        <w:t xml:space="preserve">Research your artifact and take notes! </w:t>
      </w:r>
    </w:p>
    <w:p w14:paraId="2EB1AF87" w14:textId="77777777" w:rsidR="00596F71" w:rsidRDefault="00596F71" w:rsidP="00E31C85"/>
    <w:p w14:paraId="5F42622C" w14:textId="77777777" w:rsidR="00596F71" w:rsidRDefault="00596F71" w:rsidP="00E31C85">
      <w:r>
        <w:t xml:space="preserve">Remember: </w:t>
      </w:r>
    </w:p>
    <w:p w14:paraId="2AF76E76" w14:textId="046B208E" w:rsidR="00596F71" w:rsidRPr="00596F71" w:rsidRDefault="00596F71" w:rsidP="00263C88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596F71">
        <w:rPr>
          <w:rFonts w:ascii="Times New Roman" w:eastAsia="Times New Roman" w:hAnsi="Times New Roman" w:cs="Times New Roman"/>
          <w:lang w:val="en-CA"/>
        </w:rPr>
        <w:fldChar w:fldCharType="begin"/>
      </w:r>
      <w:r w:rsidRPr="00596F71">
        <w:rPr>
          <w:rFonts w:ascii="Times New Roman" w:eastAsia="Times New Roman" w:hAnsi="Times New Roman" w:cs="Times New Roman"/>
          <w:lang w:val="en-CA"/>
        </w:rPr>
        <w:instrText xml:space="preserve"> INCLUDEPICTURE "/var/folders/_q/c40wdqwx6lz_t11yfnlnp3pw0000gr/T/com.microsoft.Word/WebArchiveCopyPasteTempFiles/screenshot-2023-12-19-at-3-19-18-pm_orig.png" \* MERGEFORMATINET </w:instrText>
      </w:r>
      <w:r w:rsidRPr="00596F71">
        <w:rPr>
          <w:rFonts w:ascii="Times New Roman" w:eastAsia="Times New Roman" w:hAnsi="Times New Roman" w:cs="Times New Roman"/>
          <w:lang w:val="en-CA"/>
        </w:rPr>
        <w:fldChar w:fldCharType="separate"/>
      </w:r>
      <w:r w:rsidRPr="00596F7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D881C7" wp14:editId="74FAF3F4">
            <wp:extent cx="2031593" cy="2349500"/>
            <wp:effectExtent l="0" t="0" r="698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45" cy="23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F71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71382567" w14:textId="51802B06" w:rsidR="00E31C85" w:rsidRPr="00FB789C" w:rsidRDefault="00596F71" w:rsidP="00E31C85">
      <w:r>
        <w:t xml:space="preserve">Remember: </w:t>
      </w:r>
      <w:hyperlink r:id="rId6" w:history="1">
        <w:r w:rsidRPr="009B45FF">
          <w:rPr>
            <w:rStyle w:val="Hyperlink"/>
          </w:rPr>
          <w:t>https://www.perplexity.ai</w:t>
        </w:r>
      </w:hyperlink>
      <w:r>
        <w:t xml:space="preserve"> is the ultimate tool. It will aggregate information into a summary with sources (essentially doing the work for you). </w:t>
      </w:r>
      <w:r w:rsidR="008030BE">
        <w:t xml:space="preserve">If the information it provides you is too challenging, you might want to copy the information and </w:t>
      </w:r>
      <w:proofErr w:type="gramStart"/>
      <w:r w:rsidR="008030BE">
        <w:t>paste  it</w:t>
      </w:r>
      <w:proofErr w:type="gramEnd"/>
      <w:r w:rsidR="008030BE">
        <w:t xml:space="preserve"> into </w:t>
      </w:r>
      <w:hyperlink r:id="rId7" w:history="1">
        <w:r w:rsidR="008030BE" w:rsidRPr="009B45FF">
          <w:rPr>
            <w:rStyle w:val="Hyperlink"/>
          </w:rPr>
          <w:t>https://chat.openai.com/</w:t>
        </w:r>
      </w:hyperlink>
      <w:r w:rsidR="008030BE">
        <w:t xml:space="preserve"> and use the “Explain like I’m 5 years old (“ELI5”) strategy”. If it’s still too challenging to understand, ask AI to provide you a summary as if you’re 5 years old while also incorporating analogies. </w:t>
      </w:r>
    </w:p>
    <w:p w14:paraId="08C34355" w14:textId="77777777" w:rsidR="00EF74DD" w:rsidRPr="00FB789C" w:rsidRDefault="00EF74DD" w:rsidP="00E31C85"/>
    <w:p w14:paraId="71EDB237" w14:textId="61BEC006" w:rsidR="00E31C85" w:rsidRDefault="008030BE" w:rsidP="00E31C85">
      <w:r>
        <w:rPr>
          <w:color w:val="000000" w:themeColor="text1"/>
        </w:rPr>
        <w:t xml:space="preserve">Other research tools are available here: </w:t>
      </w:r>
      <w:r>
        <w:t>(</w:t>
      </w:r>
      <w:hyperlink r:id="rId8" w:history="1">
        <w:r w:rsidRPr="009B45FF">
          <w:rPr>
            <w:rStyle w:val="Hyperlink"/>
          </w:rPr>
          <w:t>https://www.drooker.ca/educational-links.html</w:t>
        </w:r>
      </w:hyperlink>
      <w:r>
        <w:t>)</w:t>
      </w:r>
    </w:p>
    <w:p w14:paraId="6DD9881C" w14:textId="4D478385" w:rsidR="004837AB" w:rsidRDefault="004837AB" w:rsidP="00E31C85"/>
    <w:p w14:paraId="4B8D6E24" w14:textId="7BD17283" w:rsidR="004837AB" w:rsidRDefault="004837AB" w:rsidP="00E31C85">
      <w:r>
        <w:t>Ensure you conduct sufficient research to answer the following guiding questions:</w:t>
      </w:r>
    </w:p>
    <w:p w14:paraId="2D231815" w14:textId="365FA749" w:rsidR="004837AB" w:rsidRDefault="004837AB" w:rsidP="00E31C85"/>
    <w:p w14:paraId="0EA16434" w14:textId="5E5AD256" w:rsidR="004837AB" w:rsidRDefault="004837AB" w:rsidP="00E31C85">
      <w:r w:rsidRPr="00615FD3">
        <w:rPr>
          <w:rFonts w:ascii="Segoe UI Symbol" w:eastAsia="MS Gothic" w:hAnsi="Segoe UI Symbol" w:cs="Segoe UI Symbol"/>
          <w:color w:val="000000"/>
          <w:sz w:val="16"/>
          <w:szCs w:val="16"/>
        </w:rPr>
        <w:t>☐</w:t>
      </w:r>
      <w:r>
        <w:t>Who was the artifact used by?</w:t>
      </w:r>
    </w:p>
    <w:p w14:paraId="11ADC36B" w14:textId="522EAC39" w:rsidR="004837AB" w:rsidRDefault="004837AB" w:rsidP="00E31C85"/>
    <w:p w14:paraId="6391E411" w14:textId="5D440FC5" w:rsidR="004837AB" w:rsidRDefault="004837AB" w:rsidP="00E31C85">
      <w:r w:rsidRPr="00615FD3">
        <w:rPr>
          <w:rFonts w:ascii="Segoe UI Symbol" w:eastAsia="MS Gothic" w:hAnsi="Segoe UI Symbol" w:cs="Segoe UI Symbol"/>
          <w:color w:val="000000"/>
          <w:sz w:val="16"/>
          <w:szCs w:val="16"/>
        </w:rPr>
        <w:t>☐</w:t>
      </w:r>
      <w:r>
        <w:t>What was the artifact used for?</w:t>
      </w:r>
    </w:p>
    <w:p w14:paraId="1CDC3CFD" w14:textId="481C7B38" w:rsidR="004837AB" w:rsidRDefault="004837AB" w:rsidP="00E31C85"/>
    <w:p w14:paraId="07AFEDDC" w14:textId="171DF34D" w:rsidR="004837AB" w:rsidRDefault="004837AB" w:rsidP="00E31C85">
      <w:r w:rsidRPr="00615FD3">
        <w:rPr>
          <w:rFonts w:ascii="Segoe UI Symbol" w:eastAsia="MS Gothic" w:hAnsi="Segoe UI Symbol" w:cs="Segoe UI Symbol"/>
          <w:color w:val="000000"/>
          <w:sz w:val="16"/>
          <w:szCs w:val="16"/>
        </w:rPr>
        <w:t>☐</w:t>
      </w:r>
      <w:r>
        <w:t>What was the artifact made of?</w:t>
      </w:r>
    </w:p>
    <w:p w14:paraId="2015033E" w14:textId="612A366A" w:rsidR="004837AB" w:rsidRDefault="004837AB" w:rsidP="00E31C85"/>
    <w:p w14:paraId="2B7678FE" w14:textId="730B98AD" w:rsidR="004837AB" w:rsidRPr="00FB789C" w:rsidRDefault="004837AB" w:rsidP="00E31C85">
      <w:pPr>
        <w:rPr>
          <w:color w:val="000000" w:themeColor="text1"/>
        </w:rPr>
      </w:pPr>
      <w:r w:rsidRPr="00615FD3">
        <w:rPr>
          <w:rFonts w:ascii="Segoe UI Symbol" w:eastAsia="MS Gothic" w:hAnsi="Segoe UI Symbol" w:cs="Segoe UI Symbol"/>
          <w:color w:val="000000"/>
          <w:sz w:val="16"/>
          <w:szCs w:val="16"/>
        </w:rPr>
        <w:t>☐</w:t>
      </w:r>
      <w:r>
        <w:t xml:space="preserve">Why is this artifact important? </w:t>
      </w:r>
    </w:p>
    <w:p w14:paraId="46DAE1D0" w14:textId="77777777" w:rsidR="00E31C85" w:rsidRPr="00FB789C" w:rsidRDefault="00E31C85" w:rsidP="00E31C85">
      <w:pPr>
        <w:jc w:val="center"/>
        <w:rPr>
          <w:b/>
          <w:color w:val="000000" w:themeColor="text1"/>
        </w:rPr>
      </w:pPr>
    </w:p>
    <w:p w14:paraId="383EDB49" w14:textId="22CF05C8" w:rsidR="00E31C85" w:rsidRPr="00FB789C" w:rsidRDefault="00EF74DD" w:rsidP="00E31C85">
      <w:pPr>
        <w:rPr>
          <w:color w:val="000000" w:themeColor="text1"/>
        </w:rPr>
      </w:pPr>
      <w:r w:rsidRPr="00FB789C">
        <w:rPr>
          <w:rFonts w:cstheme="minorHAnsi"/>
          <w:b/>
          <w:color w:val="000000" w:themeColor="text1"/>
        </w:rPr>
        <w:t>STEP 4:</w:t>
      </w:r>
      <w:r w:rsidRPr="00FB789C">
        <w:rPr>
          <w:rFonts w:cstheme="minorHAnsi"/>
          <w:color w:val="000000" w:themeColor="text1"/>
        </w:rPr>
        <w:t xml:space="preserve"> Using your</w:t>
      </w:r>
      <w:r w:rsidR="00E31C85" w:rsidRPr="00FB789C">
        <w:rPr>
          <w:color w:val="000000" w:themeColor="text1"/>
        </w:rPr>
        <w:t xml:space="preserve"> research </w:t>
      </w:r>
      <w:r w:rsidRPr="00FB789C">
        <w:rPr>
          <w:color w:val="000000" w:themeColor="text1"/>
        </w:rPr>
        <w:t>and notes</w:t>
      </w:r>
      <w:r w:rsidR="00D9587E">
        <w:rPr>
          <w:color w:val="000000" w:themeColor="text1"/>
        </w:rPr>
        <w:t>,</w:t>
      </w:r>
      <w:r w:rsidR="00E31C85" w:rsidRPr="00FB789C">
        <w:rPr>
          <w:color w:val="000000" w:themeColor="text1"/>
        </w:rPr>
        <w:t xml:space="preserve"> explain the item’s importance in a concise paragraph.  </w:t>
      </w:r>
    </w:p>
    <w:p w14:paraId="5A564C16" w14:textId="01CAA53C" w:rsidR="00EF74DD" w:rsidRPr="00FB789C" w:rsidRDefault="00EF74DD" w:rsidP="00E31C85">
      <w:pPr>
        <w:rPr>
          <w:color w:val="000000" w:themeColor="text1"/>
        </w:rPr>
      </w:pPr>
    </w:p>
    <w:p w14:paraId="6D853577" w14:textId="425B6F1C" w:rsidR="00E31C85" w:rsidRDefault="00751D47" w:rsidP="00E31C85">
      <w:r w:rsidRPr="00751D47">
        <w:rPr>
          <w:b/>
          <w:color w:val="000000" w:themeColor="text1"/>
        </w:rPr>
        <w:t>STEP 5:</w:t>
      </w:r>
      <w:r>
        <w:rPr>
          <w:color w:val="000000" w:themeColor="text1"/>
        </w:rPr>
        <w:t xml:space="preserve"> </w:t>
      </w:r>
      <w:r w:rsidR="00EF74DD" w:rsidRPr="00FB789C">
        <w:rPr>
          <w:color w:val="000000" w:themeColor="text1"/>
        </w:rPr>
        <w:t xml:space="preserve">Once steps </w:t>
      </w:r>
      <w:r w:rsidR="004837AB">
        <w:rPr>
          <w:color w:val="000000" w:themeColor="text1"/>
        </w:rPr>
        <w:t>1 to 4</w:t>
      </w:r>
      <w:r w:rsidR="00EF74DD" w:rsidRPr="00FB789C">
        <w:rPr>
          <w:color w:val="000000" w:themeColor="text1"/>
        </w:rPr>
        <w:t xml:space="preserve"> are complete, students in the class will be halved. One half will conduct a “</w:t>
      </w:r>
      <w:r w:rsidR="00E31C85" w:rsidRPr="00FB789C">
        <w:t xml:space="preserve">gallery walk” or “museum visit” with the other half presenting as artifact experts. We will then change roles and repeat the process </w:t>
      </w:r>
      <w:r w:rsidR="00E31C85" w:rsidRPr="00FB789C">
        <w:sym w:font="Wingdings" w:char="F04A"/>
      </w:r>
      <w:r w:rsidR="00E31C85" w:rsidRPr="00FB789C">
        <w:t xml:space="preserve"> </w:t>
      </w:r>
      <w:proofErr w:type="gramStart"/>
      <w:r w:rsidR="008030BE">
        <w:t>You’re</w:t>
      </w:r>
      <w:proofErr w:type="gramEnd"/>
      <w:r w:rsidR="008030BE">
        <w:t xml:space="preserve"> welcome to get </w:t>
      </w:r>
      <w:r w:rsidR="008030BE" w:rsidRPr="00FB789C">
        <w:t>dressed</w:t>
      </w:r>
      <w:r w:rsidR="00EF74DD" w:rsidRPr="00FB789C">
        <w:t xml:space="preserve"> up and </w:t>
      </w:r>
      <w:r w:rsidR="008030BE">
        <w:t xml:space="preserve">perform </w:t>
      </w:r>
      <w:r>
        <w:t xml:space="preserve">your research </w:t>
      </w:r>
      <w:r w:rsidR="00EF74DD" w:rsidRPr="00FB789C">
        <w:t>in role (costumes, makeup, props, etc. are welcome!)</w:t>
      </w:r>
    </w:p>
    <w:p w14:paraId="50071B64" w14:textId="3BB2AF22" w:rsidR="008030BE" w:rsidRDefault="008030BE" w:rsidP="00E31C85">
      <w:pPr>
        <w:rPr>
          <w:color w:val="000000" w:themeColor="text1"/>
        </w:rPr>
      </w:pPr>
      <w:bookmarkStart w:id="0" w:name="_GoBack"/>
      <w:bookmarkEnd w:id="0"/>
    </w:p>
    <w:p w14:paraId="50F58318" w14:textId="75B2FE17" w:rsidR="008030BE" w:rsidRDefault="008030BE" w:rsidP="00E31C85">
      <w:pPr>
        <w:rPr>
          <w:color w:val="000000" w:themeColor="text1"/>
        </w:rPr>
      </w:pPr>
    </w:p>
    <w:p w14:paraId="6ECAB868" w14:textId="721157F4" w:rsidR="008030BE" w:rsidRDefault="008030BE" w:rsidP="00E31C85">
      <w:pPr>
        <w:rPr>
          <w:color w:val="000000" w:themeColor="text1"/>
        </w:rPr>
      </w:pPr>
    </w:p>
    <w:p w14:paraId="1E681451" w14:textId="19E037D4" w:rsidR="008030BE" w:rsidRDefault="008030BE" w:rsidP="00E31C85">
      <w:pPr>
        <w:rPr>
          <w:color w:val="000000" w:themeColor="text1"/>
        </w:rPr>
      </w:pPr>
    </w:p>
    <w:p w14:paraId="49CA6FAB" w14:textId="762AE10A" w:rsidR="008030BE" w:rsidRDefault="008030BE" w:rsidP="00E31C85">
      <w:pPr>
        <w:rPr>
          <w:color w:val="000000" w:themeColor="text1"/>
        </w:rPr>
      </w:pPr>
    </w:p>
    <w:p w14:paraId="66082861" w14:textId="6201F2DE" w:rsidR="008030BE" w:rsidRDefault="008030BE" w:rsidP="00E31C85">
      <w:pPr>
        <w:rPr>
          <w:color w:val="000000" w:themeColor="text1"/>
        </w:rPr>
      </w:pPr>
    </w:p>
    <w:p w14:paraId="7FCF227C" w14:textId="486AE835" w:rsidR="008030BE" w:rsidRDefault="008030BE" w:rsidP="00E31C85">
      <w:pPr>
        <w:rPr>
          <w:color w:val="000000" w:themeColor="text1"/>
        </w:rPr>
      </w:pPr>
    </w:p>
    <w:p w14:paraId="485B0827" w14:textId="6754A445" w:rsidR="008030BE" w:rsidRDefault="008030BE" w:rsidP="00E31C85">
      <w:pPr>
        <w:rPr>
          <w:color w:val="000000" w:themeColor="text1"/>
        </w:rPr>
      </w:pPr>
    </w:p>
    <w:p w14:paraId="352EDEAF" w14:textId="62219D77" w:rsidR="008030BE" w:rsidRDefault="008030BE" w:rsidP="00E31C85">
      <w:pPr>
        <w:rPr>
          <w:color w:val="000000" w:themeColor="text1"/>
        </w:rPr>
      </w:pPr>
    </w:p>
    <w:p w14:paraId="3EA2B96B" w14:textId="03B019E3" w:rsidR="008030BE" w:rsidRDefault="008030BE" w:rsidP="00E31C85">
      <w:pPr>
        <w:rPr>
          <w:color w:val="000000" w:themeColor="text1"/>
        </w:rPr>
      </w:pPr>
    </w:p>
    <w:p w14:paraId="15DDCF0B" w14:textId="795C8799" w:rsidR="008030BE" w:rsidRDefault="008030BE" w:rsidP="00E31C85">
      <w:pPr>
        <w:rPr>
          <w:color w:val="000000" w:themeColor="text1"/>
        </w:rPr>
      </w:pPr>
    </w:p>
    <w:p w14:paraId="6DCAF808" w14:textId="1E9A4A10" w:rsidR="008030BE" w:rsidRDefault="008030BE" w:rsidP="00E31C85">
      <w:pPr>
        <w:rPr>
          <w:color w:val="000000" w:themeColor="text1"/>
        </w:rPr>
      </w:pPr>
    </w:p>
    <w:p w14:paraId="201804BB" w14:textId="547A4742" w:rsidR="008030BE" w:rsidRDefault="008030BE" w:rsidP="00E31C85">
      <w:pPr>
        <w:rPr>
          <w:color w:val="000000" w:themeColor="text1"/>
        </w:rPr>
      </w:pPr>
    </w:p>
    <w:p w14:paraId="720C9A32" w14:textId="68846D98" w:rsidR="008030BE" w:rsidRDefault="008030BE" w:rsidP="00E31C85">
      <w:pPr>
        <w:rPr>
          <w:color w:val="000000" w:themeColor="text1"/>
        </w:rPr>
      </w:pPr>
    </w:p>
    <w:p w14:paraId="3B6D3CC1" w14:textId="5A6DDCA3" w:rsidR="008030BE" w:rsidRDefault="008030BE" w:rsidP="00E31C85">
      <w:pPr>
        <w:rPr>
          <w:color w:val="000000" w:themeColor="text1"/>
        </w:rPr>
      </w:pPr>
    </w:p>
    <w:p w14:paraId="43B642F0" w14:textId="4232D657" w:rsidR="00263C88" w:rsidRDefault="00263C88" w:rsidP="00E31C85">
      <w:pPr>
        <w:rPr>
          <w:color w:val="000000" w:themeColor="text1"/>
        </w:rPr>
      </w:pPr>
    </w:p>
    <w:p w14:paraId="3355A9B0" w14:textId="785B95DB" w:rsidR="00263C88" w:rsidRDefault="00263C88" w:rsidP="00E31C85">
      <w:pPr>
        <w:rPr>
          <w:color w:val="000000" w:themeColor="text1"/>
        </w:rPr>
      </w:pPr>
    </w:p>
    <w:p w14:paraId="6C90F95A" w14:textId="10BAE936" w:rsidR="00263C88" w:rsidRDefault="00263C88" w:rsidP="00E31C85">
      <w:pPr>
        <w:rPr>
          <w:color w:val="000000" w:themeColor="text1"/>
        </w:rPr>
      </w:pPr>
    </w:p>
    <w:p w14:paraId="6D91654D" w14:textId="7DE82D03" w:rsidR="00263C88" w:rsidRDefault="00263C88" w:rsidP="00E31C85">
      <w:pPr>
        <w:rPr>
          <w:color w:val="000000" w:themeColor="text1"/>
        </w:rPr>
      </w:pPr>
    </w:p>
    <w:p w14:paraId="4F13B79D" w14:textId="4277CEB0" w:rsidR="00263C88" w:rsidRDefault="00263C88" w:rsidP="00E31C85">
      <w:pPr>
        <w:rPr>
          <w:color w:val="000000" w:themeColor="text1"/>
        </w:rPr>
      </w:pPr>
    </w:p>
    <w:p w14:paraId="094108D0" w14:textId="1EFBC2FF" w:rsidR="00263C88" w:rsidRDefault="00263C88" w:rsidP="00E31C85">
      <w:pPr>
        <w:rPr>
          <w:color w:val="000000" w:themeColor="text1"/>
        </w:rPr>
      </w:pPr>
    </w:p>
    <w:p w14:paraId="3B74634A" w14:textId="7B11DFA0" w:rsidR="00263C88" w:rsidRDefault="00263C88" w:rsidP="00E31C85">
      <w:pPr>
        <w:rPr>
          <w:color w:val="000000" w:themeColor="text1"/>
        </w:rPr>
      </w:pPr>
    </w:p>
    <w:p w14:paraId="77BD03D8" w14:textId="29496616" w:rsidR="00263C88" w:rsidRDefault="00263C88" w:rsidP="00E31C85">
      <w:pPr>
        <w:rPr>
          <w:color w:val="000000" w:themeColor="text1"/>
        </w:rPr>
      </w:pPr>
    </w:p>
    <w:p w14:paraId="7FDE3421" w14:textId="0A82C389" w:rsidR="00263C88" w:rsidRDefault="00263C88" w:rsidP="00E31C85">
      <w:pPr>
        <w:rPr>
          <w:color w:val="000000" w:themeColor="text1"/>
        </w:rPr>
      </w:pPr>
    </w:p>
    <w:p w14:paraId="559427D3" w14:textId="2FC8A750" w:rsidR="00263C88" w:rsidRDefault="00263C88" w:rsidP="00E31C85">
      <w:pPr>
        <w:rPr>
          <w:color w:val="000000" w:themeColor="text1"/>
        </w:rPr>
      </w:pPr>
    </w:p>
    <w:p w14:paraId="3FC783DA" w14:textId="641A093A" w:rsidR="00263C88" w:rsidRDefault="00263C88" w:rsidP="00E31C85">
      <w:pPr>
        <w:rPr>
          <w:color w:val="000000" w:themeColor="text1"/>
        </w:rPr>
      </w:pPr>
    </w:p>
    <w:p w14:paraId="55E0D767" w14:textId="2DB46263" w:rsidR="00263C88" w:rsidRDefault="00263C88" w:rsidP="00E31C85">
      <w:pPr>
        <w:rPr>
          <w:color w:val="000000" w:themeColor="text1"/>
        </w:rPr>
      </w:pPr>
    </w:p>
    <w:p w14:paraId="7C2F2CE1" w14:textId="38D9A76E" w:rsidR="00263C88" w:rsidRDefault="00263C88" w:rsidP="00E31C85">
      <w:pPr>
        <w:rPr>
          <w:color w:val="000000" w:themeColor="text1"/>
        </w:rPr>
      </w:pPr>
    </w:p>
    <w:p w14:paraId="10F8EBD3" w14:textId="387BAE5B" w:rsidR="00263C88" w:rsidRDefault="00263C88" w:rsidP="00E31C85">
      <w:pPr>
        <w:rPr>
          <w:color w:val="000000" w:themeColor="text1"/>
        </w:rPr>
      </w:pPr>
    </w:p>
    <w:p w14:paraId="7BDCB571" w14:textId="5D29AED4" w:rsidR="00263C88" w:rsidRDefault="00263C88" w:rsidP="00E31C85">
      <w:pPr>
        <w:rPr>
          <w:color w:val="000000" w:themeColor="text1"/>
        </w:rPr>
      </w:pPr>
    </w:p>
    <w:p w14:paraId="2324E1BF" w14:textId="58F510FC" w:rsidR="00263C88" w:rsidRDefault="00263C88" w:rsidP="00E31C85">
      <w:pPr>
        <w:rPr>
          <w:color w:val="000000" w:themeColor="text1"/>
        </w:rPr>
      </w:pPr>
    </w:p>
    <w:p w14:paraId="4C998104" w14:textId="37F75EC1" w:rsidR="00263C88" w:rsidRDefault="00263C88" w:rsidP="00E31C85">
      <w:pPr>
        <w:rPr>
          <w:color w:val="000000" w:themeColor="text1"/>
        </w:rPr>
      </w:pPr>
    </w:p>
    <w:p w14:paraId="27FAE5F6" w14:textId="5F54CBA8" w:rsidR="00263C88" w:rsidRDefault="00263C88" w:rsidP="00E31C85">
      <w:pPr>
        <w:rPr>
          <w:color w:val="000000" w:themeColor="text1"/>
        </w:rPr>
      </w:pPr>
    </w:p>
    <w:p w14:paraId="5315DC33" w14:textId="08AD6726" w:rsidR="00263C88" w:rsidRDefault="00263C88" w:rsidP="00E31C85">
      <w:pPr>
        <w:rPr>
          <w:color w:val="000000" w:themeColor="text1"/>
        </w:rPr>
      </w:pPr>
    </w:p>
    <w:p w14:paraId="7F5ACF61" w14:textId="77777777" w:rsidR="00263C88" w:rsidRDefault="00263C88" w:rsidP="00E31C85">
      <w:pPr>
        <w:rPr>
          <w:color w:val="000000" w:themeColor="text1"/>
        </w:rPr>
      </w:pPr>
    </w:p>
    <w:p w14:paraId="5DCD966B" w14:textId="1F2A747C" w:rsidR="00ED27B9" w:rsidRDefault="00ED27B9" w:rsidP="004837AB">
      <w:pPr>
        <w:rPr>
          <w:color w:val="000000" w:themeColor="text1"/>
        </w:rPr>
      </w:pPr>
    </w:p>
    <w:p w14:paraId="3AC36D6C" w14:textId="77777777" w:rsidR="004837AB" w:rsidRDefault="004837AB" w:rsidP="004837AB">
      <w:pPr>
        <w:rPr>
          <w:b/>
          <w:color w:val="0D0D0D" w:themeColor="text1" w:themeTint="F2"/>
        </w:rPr>
      </w:pPr>
    </w:p>
    <w:p w14:paraId="66E39F73" w14:textId="77777777" w:rsidR="00FB789C" w:rsidRPr="001B4902" w:rsidRDefault="00FB789C" w:rsidP="00FB789C">
      <w:pPr>
        <w:jc w:val="center"/>
        <w:rPr>
          <w:rFonts w:ascii="LUCKY TYPEWRITER" w:hAnsi="LUCKY TYPEWRITER"/>
          <w:b/>
          <w:sz w:val="36"/>
          <w:szCs w:val="36"/>
        </w:rPr>
      </w:pPr>
      <w:r w:rsidRPr="001B4902">
        <w:rPr>
          <w:rFonts w:ascii="LUCKY TYPEWRITER" w:hAnsi="LUCKY TYPEWRITER"/>
          <w:b/>
          <w:sz w:val="36"/>
          <w:szCs w:val="36"/>
        </w:rPr>
        <w:t>PARAGRAPH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789C" w14:paraId="21563890" w14:textId="77777777" w:rsidTr="00FB789C">
        <w:tc>
          <w:tcPr>
            <w:tcW w:w="9576" w:type="dxa"/>
          </w:tcPr>
          <w:p w14:paraId="4568E9DA" w14:textId="77777777" w:rsidR="00FB789C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A descriptive paragra</w:t>
            </w:r>
            <w:r>
              <w:rPr>
                <w:b/>
              </w:rPr>
              <w:t>ph describes something.</w:t>
            </w:r>
          </w:p>
          <w:p w14:paraId="64E01953" w14:textId="77777777" w:rsidR="00FB789C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A narrative paragraph tells a story.</w:t>
            </w:r>
          </w:p>
          <w:p w14:paraId="043869C9" w14:textId="77777777" w:rsidR="00FB789C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 xml:space="preserve">A persuasive </w:t>
            </w:r>
            <w:r>
              <w:rPr>
                <w:b/>
              </w:rPr>
              <w:t>paragraph discusses an opinion.</w:t>
            </w:r>
          </w:p>
          <w:p w14:paraId="033EF554" w14:textId="77777777" w:rsidR="00FB789C" w:rsidRPr="00AC2C0D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An explanatory paragraph explains something.</w:t>
            </w:r>
          </w:p>
        </w:tc>
      </w:tr>
    </w:tbl>
    <w:p w14:paraId="03C4A3C4" w14:textId="77777777" w:rsidR="00FB789C" w:rsidRDefault="00FB789C" w:rsidP="00FB789C">
      <w:pPr>
        <w:rPr>
          <w:rFonts w:cstheme="minorHAnsi"/>
          <w:b/>
        </w:rPr>
      </w:pPr>
    </w:p>
    <w:p w14:paraId="29CB4A34" w14:textId="77777777" w:rsidR="00FB789C" w:rsidRDefault="00FB789C" w:rsidP="00FB789C">
      <w:pPr>
        <w:rPr>
          <w:b/>
        </w:rPr>
      </w:pPr>
      <w:r>
        <w:rPr>
          <w:b/>
        </w:rPr>
        <w:t>THE OVERALL TOPIC IS: _________________________________________________________________</w:t>
      </w:r>
    </w:p>
    <w:p w14:paraId="76EA88F9" w14:textId="26EA934F" w:rsidR="00FB789C" w:rsidRDefault="00FB789C" w:rsidP="00FB789C">
      <w:pPr>
        <w:rPr>
          <w:b/>
        </w:rPr>
      </w:pPr>
      <w:r>
        <w:rPr>
          <w:b/>
        </w:rPr>
        <w:t>THE FOCUS OF MY PARAGRAPH IS: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789C" w14:paraId="39879B10" w14:textId="77777777" w:rsidTr="00FB789C">
        <w:tc>
          <w:tcPr>
            <w:tcW w:w="9576" w:type="dxa"/>
          </w:tcPr>
          <w:p w14:paraId="1E95C1BA" w14:textId="77777777" w:rsidR="00FB789C" w:rsidRPr="00AC2C0D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>
              <w:rPr>
                <w:b/>
              </w:rPr>
              <w:t>I indented the</w:t>
            </w:r>
            <w:r w:rsidRPr="00AC2C0D">
              <w:rPr>
                <w:b/>
              </w:rPr>
              <w:t xml:space="preserve"> paragraph (5 </w:t>
            </w:r>
            <w:r>
              <w:rPr>
                <w:b/>
              </w:rPr>
              <w:t xml:space="preserve">finger </w:t>
            </w:r>
            <w:r w:rsidRPr="00AC2C0D">
              <w:rPr>
                <w:b/>
              </w:rPr>
              <w:t xml:space="preserve">spaces) </w:t>
            </w:r>
          </w:p>
          <w:p w14:paraId="7235CD6A" w14:textId="77777777" w:rsidR="00FB789C" w:rsidRPr="00AC2C0D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I have a topic sentence</w:t>
            </w:r>
            <w:r>
              <w:rPr>
                <w:b/>
              </w:rPr>
              <w:t xml:space="preserve"> introducing the focus in a general way</w:t>
            </w:r>
            <w:r w:rsidRPr="00AC2C0D">
              <w:rPr>
                <w:b/>
              </w:rPr>
              <w:t>.</w:t>
            </w:r>
          </w:p>
          <w:p w14:paraId="15165B57" w14:textId="53CCB781" w:rsidR="00FB789C" w:rsidRDefault="00FB789C" w:rsidP="00FB789C">
            <w:pPr>
              <w:rPr>
                <w:b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</w:t>
            </w:r>
          </w:p>
          <w:p w14:paraId="15BAC797" w14:textId="77777777" w:rsidR="00FB789C" w:rsidRDefault="00FB789C" w:rsidP="00FB789C">
            <w:pPr>
              <w:rPr>
                <w:b/>
              </w:rPr>
            </w:pPr>
          </w:p>
        </w:tc>
      </w:tr>
    </w:tbl>
    <w:p w14:paraId="225478ED" w14:textId="77777777" w:rsidR="00FB789C" w:rsidRDefault="00FB789C" w:rsidP="00FB789C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789C" w14:paraId="7AEDFD2D" w14:textId="77777777" w:rsidTr="00FB789C">
        <w:tc>
          <w:tcPr>
            <w:tcW w:w="9576" w:type="dxa"/>
          </w:tcPr>
          <w:p w14:paraId="1DAFD3D9" w14:textId="77777777" w:rsidR="00FB789C" w:rsidRPr="00AC2C0D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⃝</w:t>
            </w:r>
            <w:r>
              <w:rPr>
                <w:b/>
              </w:rPr>
              <w:t xml:space="preserve"> I have added 3-5 sentences </w:t>
            </w:r>
            <w:r w:rsidRPr="00AC2C0D">
              <w:rPr>
                <w:b/>
              </w:rPr>
              <w:t xml:space="preserve">that support the paragraph’s </w:t>
            </w:r>
            <w:r>
              <w:rPr>
                <w:b/>
              </w:rPr>
              <w:t>focus</w:t>
            </w:r>
            <w:r w:rsidRPr="00AC2C0D">
              <w:rPr>
                <w:b/>
              </w:rPr>
              <w:t xml:space="preserve">.    </w:t>
            </w:r>
          </w:p>
          <w:p w14:paraId="7D5EE4B3" w14:textId="77777777" w:rsidR="00FB789C" w:rsidRPr="00AC2C0D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 w:rsidRPr="00AC2C0D">
              <w:rPr>
                <w:b/>
              </w:rPr>
              <w:t>I used transition words</w:t>
            </w:r>
            <w:r>
              <w:rPr>
                <w:b/>
              </w:rPr>
              <w:t xml:space="preserve"> (First, Second, Third, Next, Then, Last,)</w:t>
            </w:r>
          </w:p>
          <w:p w14:paraId="3C78A20F" w14:textId="316C6846" w:rsidR="00FB789C" w:rsidRDefault="00FB789C" w:rsidP="00FB789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837AB">
              <w:rPr>
                <w:b/>
                <w:sz w:val="52"/>
                <w:szCs w:val="52"/>
              </w:rPr>
              <w:t>_____________________</w:t>
            </w:r>
          </w:p>
        </w:tc>
      </w:tr>
    </w:tbl>
    <w:p w14:paraId="17169E7D" w14:textId="77777777" w:rsidR="00FB789C" w:rsidRDefault="00FB789C" w:rsidP="00FB789C">
      <w:pPr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789C" w14:paraId="7F369499" w14:textId="77777777" w:rsidTr="00FB789C">
        <w:tc>
          <w:tcPr>
            <w:tcW w:w="9576" w:type="dxa"/>
          </w:tcPr>
          <w:p w14:paraId="59CACDB1" w14:textId="77777777" w:rsidR="00FB789C" w:rsidRPr="00AC2C0D" w:rsidRDefault="00FB789C" w:rsidP="00FB7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 xml:space="preserve">⃝ </w:t>
            </w:r>
            <w:r>
              <w:rPr>
                <w:b/>
              </w:rPr>
              <w:t>I have a closing</w:t>
            </w:r>
            <w:r w:rsidRPr="00AC2C0D">
              <w:rPr>
                <w:b/>
              </w:rPr>
              <w:t xml:space="preserve"> sentence</w:t>
            </w:r>
            <w:r>
              <w:rPr>
                <w:b/>
              </w:rPr>
              <w:t xml:space="preserve"> to finish off my paragraph. This closing sentence restates the focus and might tease the reader to read onto the next paragraph. (Now you know, In conclusion, In Summary</w:t>
            </w:r>
            <w:proofErr w:type="gramStart"/>
            <w:r>
              <w:rPr>
                <w:b/>
              </w:rPr>
              <w:t>,…</w:t>
            </w:r>
            <w:proofErr w:type="gramEnd"/>
            <w:r>
              <w:rPr>
                <w:b/>
              </w:rPr>
              <w:t>Read on to learn all about ___________</w:t>
            </w:r>
            <w:r w:rsidRPr="00AC2C0D">
              <w:rPr>
                <w:b/>
              </w:rPr>
              <w:t>.</w:t>
            </w:r>
          </w:p>
          <w:p w14:paraId="5441E68D" w14:textId="018DB624" w:rsidR="00FB789C" w:rsidRDefault="00FB789C" w:rsidP="00FB789C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____________________________________________________________________________________________________________________________________</w:t>
            </w:r>
            <w:r w:rsidR="004837AB">
              <w:rPr>
                <w:b/>
                <w:sz w:val="52"/>
                <w:szCs w:val="52"/>
              </w:rPr>
              <w:t>________________________________________</w:t>
            </w:r>
          </w:p>
        </w:tc>
      </w:tr>
    </w:tbl>
    <w:p w14:paraId="6BEFA891" w14:textId="77777777" w:rsidR="00FB789C" w:rsidRDefault="00FB789C" w:rsidP="00FB789C">
      <w:pPr>
        <w:jc w:val="center"/>
        <w:rPr>
          <w:b/>
        </w:rPr>
      </w:pPr>
      <w:r>
        <w:rPr>
          <w:rFonts w:cstheme="minorHAnsi"/>
          <w:b/>
        </w:rPr>
        <w:t xml:space="preserve">⃝ </w:t>
      </w:r>
      <w:r>
        <w:rPr>
          <w:b/>
        </w:rPr>
        <w:t xml:space="preserve">I </w:t>
      </w:r>
      <w:r w:rsidRPr="00AC2C0D">
        <w:rPr>
          <w:b/>
        </w:rPr>
        <w:t>(or my proofreading partner) edited my work</w:t>
      </w:r>
      <w:r>
        <w:rPr>
          <w:b/>
        </w:rPr>
        <w:t xml:space="preserve"> using “O.P.P.”</w:t>
      </w:r>
    </w:p>
    <w:p w14:paraId="08D220A4" w14:textId="77777777" w:rsidR="00FB789C" w:rsidRDefault="00FB789C" w:rsidP="00685E34">
      <w:pPr>
        <w:jc w:val="center"/>
        <w:rPr>
          <w:b/>
          <w:color w:val="0D0D0D" w:themeColor="text1" w:themeTint="F2"/>
        </w:rPr>
      </w:pPr>
    </w:p>
    <w:p w14:paraId="2EE5D558" w14:textId="5281B49A" w:rsidR="00E123D4" w:rsidRPr="00FB789C" w:rsidRDefault="00E123D4" w:rsidP="00FB789C">
      <w:pPr>
        <w:jc w:val="center"/>
        <w:rPr>
          <w:color w:val="0D0D0D" w:themeColor="text1" w:themeTint="F2"/>
          <w:sz w:val="48"/>
          <w:szCs w:val="48"/>
        </w:rPr>
      </w:pPr>
      <w:r w:rsidRPr="00261CAD">
        <w:rPr>
          <w:b/>
          <w:sz w:val="40"/>
          <w:szCs w:val="40"/>
        </w:rPr>
        <w:t>PRESENTATION EVALUATION</w:t>
      </w:r>
    </w:p>
    <w:p w14:paraId="42366BDB" w14:textId="77777777" w:rsidR="00E123D4" w:rsidRDefault="00E123D4" w:rsidP="00E123D4"/>
    <w:p w14:paraId="3CD49710" w14:textId="77777777" w:rsidR="00E123D4" w:rsidRDefault="00E123D4" w:rsidP="00E123D4">
      <w:r>
        <w:t>NAME/DATE/PURPOSE: _________________________________________________</w:t>
      </w:r>
    </w:p>
    <w:p w14:paraId="42B406DF" w14:textId="77777777" w:rsidR="00E123D4" w:rsidRDefault="00E123D4" w:rsidP="00E123D4"/>
    <w:tbl>
      <w:tblPr>
        <w:tblStyle w:val="TableGrid"/>
        <w:tblpPr w:leftFromText="180" w:rightFromText="180" w:vertAnchor="page" w:horzAnchor="margin" w:tblpY="3061"/>
        <w:tblW w:w="0" w:type="auto"/>
        <w:tblLook w:val="01E0" w:firstRow="1" w:lastRow="1" w:firstColumn="1" w:lastColumn="1" w:noHBand="0" w:noVBand="0"/>
      </w:tblPr>
      <w:tblGrid>
        <w:gridCol w:w="8630"/>
      </w:tblGrid>
      <w:tr w:rsidR="00E123D4" w14:paraId="7502F4B5" w14:textId="77777777" w:rsidTr="00A021CB">
        <w:trPr>
          <w:trHeight w:val="2616"/>
        </w:trPr>
        <w:tc>
          <w:tcPr>
            <w:tcW w:w="8856" w:type="dxa"/>
          </w:tcPr>
          <w:p w14:paraId="0F786C7C" w14:textId="77777777" w:rsidR="00E123D4" w:rsidRPr="00E25A7D" w:rsidRDefault="00E123D4" w:rsidP="00A021CB">
            <w:pPr>
              <w:rPr>
                <w:b/>
              </w:rPr>
            </w:pPr>
            <w:r w:rsidRPr="00E25A7D">
              <w:rPr>
                <w:b/>
                <w:highlight w:val="lightGray"/>
              </w:rPr>
              <w:t>STRONG</w:t>
            </w:r>
          </w:p>
          <w:p w14:paraId="19E691DD" w14:textId="77777777" w:rsidR="00E123D4" w:rsidRDefault="00E123D4" w:rsidP="00A021CB">
            <w:r>
              <w:t xml:space="preserve">1) I made eye contact with the audience </w:t>
            </w:r>
            <w:r w:rsidRPr="00C50DB1">
              <w:rPr>
                <w:b/>
              </w:rPr>
              <w:t>most</w:t>
            </w:r>
            <w:r>
              <w:t xml:space="preserve"> of the time.</w:t>
            </w:r>
          </w:p>
          <w:p w14:paraId="3D768355" w14:textId="77777777" w:rsidR="00E123D4" w:rsidRDefault="00E123D4" w:rsidP="00A021CB">
            <w:r>
              <w:t xml:space="preserve">2) My voice was loud enough for </w:t>
            </w:r>
            <w:r w:rsidRPr="00C50DB1">
              <w:rPr>
                <w:b/>
              </w:rPr>
              <w:t>everyone</w:t>
            </w:r>
            <w:r>
              <w:t xml:space="preserve"> to hear</w:t>
            </w:r>
          </w:p>
          <w:p w14:paraId="069928A0" w14:textId="77777777" w:rsidR="00E123D4" w:rsidRDefault="00E123D4" w:rsidP="00A021CB">
            <w:r>
              <w:t xml:space="preserve">3) My voice level went up and down to emphasize meaning </w:t>
            </w:r>
            <w:r>
              <w:rPr>
                <w:b/>
              </w:rPr>
              <w:t>most</w:t>
            </w:r>
            <w:r>
              <w:t xml:space="preserve"> of the time. I articulated clearly </w:t>
            </w:r>
            <w:r>
              <w:rPr>
                <w:b/>
              </w:rPr>
              <w:t>most</w:t>
            </w:r>
            <w:r>
              <w:t xml:space="preserve"> of the time. The audience was able to understand every word.</w:t>
            </w:r>
          </w:p>
          <w:p w14:paraId="3CB8464F" w14:textId="77777777" w:rsidR="00E123D4" w:rsidRDefault="00E123D4" w:rsidP="00A021CB">
            <w:r>
              <w:t xml:space="preserve">4) I spoke at a </w:t>
            </w:r>
            <w:r w:rsidRPr="00E25A7D">
              <w:rPr>
                <w:b/>
              </w:rPr>
              <w:t>good pace</w:t>
            </w:r>
            <w:r>
              <w:t xml:space="preserve"> that kept the audience interested but without racing through my speech.</w:t>
            </w:r>
          </w:p>
          <w:p w14:paraId="046E29C8" w14:textId="77777777" w:rsidR="00E123D4" w:rsidRDefault="00E123D4" w:rsidP="00A021CB">
            <w:r>
              <w:t>5) I</w:t>
            </w:r>
            <w:r w:rsidRPr="00E25A7D">
              <w:rPr>
                <w:b/>
              </w:rPr>
              <w:t xml:space="preserve"> avoided</w:t>
            </w:r>
            <w:r>
              <w:t xml:space="preserve"> using “filler” words between my ideas (e.g., and…um…you know...like)</w:t>
            </w:r>
          </w:p>
          <w:p w14:paraId="11459269" w14:textId="77777777" w:rsidR="00E123D4" w:rsidRDefault="00E123D4" w:rsidP="00A021CB">
            <w:r>
              <w:t xml:space="preserve">6) I </w:t>
            </w:r>
            <w:r w:rsidRPr="00E25A7D">
              <w:rPr>
                <w:b/>
              </w:rPr>
              <w:t>used gestures</w:t>
            </w:r>
            <w:r>
              <w:t xml:space="preserve"> to enhance the meaning of my words.</w:t>
            </w:r>
          </w:p>
          <w:p w14:paraId="350E74D3" w14:textId="77777777" w:rsidR="00E123D4" w:rsidRDefault="00E123D4" w:rsidP="00A021CB">
            <w:r>
              <w:t xml:space="preserve">7) I knew my speech well enough so that I could </w:t>
            </w:r>
            <w:r w:rsidRPr="00261CAD">
              <w:rPr>
                <w:b/>
              </w:rPr>
              <w:t>just glance</w:t>
            </w:r>
            <w:r>
              <w:t xml:space="preserve"> at my notes.</w:t>
            </w:r>
          </w:p>
          <w:p w14:paraId="06A4A2B7" w14:textId="77777777" w:rsidR="00E123D4" w:rsidRPr="00C50DB1" w:rsidRDefault="00E123D4" w:rsidP="00A021CB">
            <w:r>
              <w:t xml:space="preserve">8) If I used visual aids or props, they helped </w:t>
            </w:r>
            <w:r w:rsidRPr="00261CAD">
              <w:rPr>
                <w:b/>
              </w:rPr>
              <w:t>make things clearer</w:t>
            </w:r>
            <w:r>
              <w:t>.</w:t>
            </w:r>
          </w:p>
        </w:tc>
      </w:tr>
      <w:tr w:rsidR="00E123D4" w14:paraId="5F19DCD3" w14:textId="77777777" w:rsidTr="00A021CB">
        <w:trPr>
          <w:trHeight w:val="2629"/>
        </w:trPr>
        <w:tc>
          <w:tcPr>
            <w:tcW w:w="8856" w:type="dxa"/>
          </w:tcPr>
          <w:p w14:paraId="0D72C6BB" w14:textId="77777777" w:rsidR="00E123D4" w:rsidRPr="00E25A7D" w:rsidRDefault="00E123D4" w:rsidP="00A021CB">
            <w:pPr>
              <w:rPr>
                <w:b/>
              </w:rPr>
            </w:pPr>
            <w:r w:rsidRPr="00E25A7D">
              <w:rPr>
                <w:b/>
                <w:highlight w:val="lightGray"/>
              </w:rPr>
              <w:t>PART-WAY THERE</w:t>
            </w:r>
          </w:p>
          <w:p w14:paraId="073EBAE5" w14:textId="77777777" w:rsidR="00E123D4" w:rsidRDefault="00E123D4" w:rsidP="00A021CB">
            <w:r>
              <w:t xml:space="preserve">1) I made eye contact with the audience </w:t>
            </w:r>
            <w:r>
              <w:rPr>
                <w:b/>
              </w:rPr>
              <w:t>some</w:t>
            </w:r>
            <w:r>
              <w:t xml:space="preserve"> of the time. I made eye contact with a few people.</w:t>
            </w:r>
          </w:p>
          <w:p w14:paraId="0C949732" w14:textId="77777777" w:rsidR="00E123D4" w:rsidRDefault="00E123D4" w:rsidP="00A021CB">
            <w:r>
              <w:t xml:space="preserve">2) My voice was loud enough for the audience to hear </w:t>
            </w:r>
            <w:r>
              <w:rPr>
                <w:b/>
              </w:rPr>
              <w:t>part</w:t>
            </w:r>
            <w:r>
              <w:t xml:space="preserve"> of the time. I was quiet at times</w:t>
            </w:r>
          </w:p>
          <w:p w14:paraId="3B790EE3" w14:textId="77777777" w:rsidR="00E123D4" w:rsidRDefault="00E123D4" w:rsidP="00A021CB">
            <w:r>
              <w:t xml:space="preserve">3) My voice level went up and down to emphasize meaning </w:t>
            </w:r>
            <w:r>
              <w:rPr>
                <w:b/>
              </w:rPr>
              <w:t xml:space="preserve">some </w:t>
            </w:r>
            <w:r>
              <w:t xml:space="preserve">of the time. I articulated clearly </w:t>
            </w:r>
            <w:r w:rsidRPr="00C50DB1">
              <w:rPr>
                <w:b/>
              </w:rPr>
              <w:t>some</w:t>
            </w:r>
            <w:r>
              <w:t xml:space="preserve"> of the time but mumbled at other times.</w:t>
            </w:r>
          </w:p>
          <w:p w14:paraId="2E3CFD5F" w14:textId="77777777" w:rsidR="00E123D4" w:rsidRDefault="00E123D4" w:rsidP="00A021CB">
            <w:r>
              <w:t xml:space="preserve">4) I spoke at a </w:t>
            </w:r>
            <w:r w:rsidRPr="00E25A7D">
              <w:rPr>
                <w:b/>
              </w:rPr>
              <w:t>fairly good pace</w:t>
            </w:r>
            <w:r>
              <w:t xml:space="preserve"> but there were times when I spoke too quickly.</w:t>
            </w:r>
          </w:p>
          <w:p w14:paraId="74D0F65B" w14:textId="77777777" w:rsidR="00E123D4" w:rsidRDefault="00E123D4" w:rsidP="00A021CB">
            <w:r>
              <w:t xml:space="preserve">5) I </w:t>
            </w:r>
            <w:r w:rsidRPr="00E25A7D">
              <w:rPr>
                <w:b/>
              </w:rPr>
              <w:t>sometimes</w:t>
            </w:r>
            <w:r>
              <w:t xml:space="preserve"> used “filler” words between my ideas (e.g., and…um…you know...like)</w:t>
            </w:r>
          </w:p>
          <w:p w14:paraId="0F8800E4" w14:textId="77777777" w:rsidR="00E123D4" w:rsidRDefault="00E123D4" w:rsidP="00A021CB">
            <w:pPr>
              <w:rPr>
                <w:b/>
              </w:rPr>
            </w:pPr>
            <w:r>
              <w:t xml:space="preserve">6) My gestures may have been </w:t>
            </w:r>
            <w:r w:rsidRPr="00E25A7D">
              <w:rPr>
                <w:b/>
              </w:rPr>
              <w:t>a little stiff</w:t>
            </w:r>
            <w:r>
              <w:t xml:space="preserve"> or </w:t>
            </w:r>
            <w:r w:rsidRPr="00E25A7D">
              <w:rPr>
                <w:b/>
              </w:rPr>
              <w:t>unnatural</w:t>
            </w:r>
            <w:r>
              <w:rPr>
                <w:b/>
              </w:rPr>
              <w:t>.</w:t>
            </w:r>
          </w:p>
          <w:p w14:paraId="6F96D9CE" w14:textId="77777777" w:rsidR="00E123D4" w:rsidRDefault="00E123D4" w:rsidP="00A021CB">
            <w:r>
              <w:rPr>
                <w:b/>
              </w:rPr>
              <w:t>7)</w:t>
            </w:r>
            <w:r>
              <w:t xml:space="preserve"> I had to </w:t>
            </w:r>
            <w:r w:rsidRPr="00C66782">
              <w:rPr>
                <w:b/>
              </w:rPr>
              <w:t>read my notes</w:t>
            </w:r>
            <w:r>
              <w:t xml:space="preserve"> for some or most of my presentation.</w:t>
            </w:r>
          </w:p>
          <w:p w14:paraId="092EAFC5" w14:textId="77777777" w:rsidR="00E123D4" w:rsidRPr="00261CAD" w:rsidRDefault="00E123D4" w:rsidP="00A021CB">
            <w:r>
              <w:t xml:space="preserve">8) If I used visual aids, they </w:t>
            </w:r>
            <w:r w:rsidRPr="00261CAD">
              <w:rPr>
                <w:b/>
              </w:rPr>
              <w:t>may not have added much</w:t>
            </w:r>
            <w:r>
              <w:t xml:space="preserve"> to make things clearer.</w:t>
            </w:r>
          </w:p>
        </w:tc>
      </w:tr>
      <w:tr w:rsidR="00E123D4" w14:paraId="2B4C49DB" w14:textId="77777777" w:rsidTr="00A021CB">
        <w:tc>
          <w:tcPr>
            <w:tcW w:w="8856" w:type="dxa"/>
          </w:tcPr>
          <w:p w14:paraId="7E3976B2" w14:textId="77777777" w:rsidR="00E123D4" w:rsidRPr="00E25A7D" w:rsidRDefault="00E123D4" w:rsidP="00A021CB">
            <w:pPr>
              <w:rPr>
                <w:b/>
              </w:rPr>
            </w:pPr>
            <w:r w:rsidRPr="00E25A7D">
              <w:rPr>
                <w:b/>
                <w:highlight w:val="lightGray"/>
              </w:rPr>
              <w:t>JUST BEGINNING</w:t>
            </w:r>
          </w:p>
          <w:p w14:paraId="7D8B8804" w14:textId="77777777" w:rsidR="00E123D4" w:rsidRDefault="00E123D4" w:rsidP="00A021CB">
            <w:r>
              <w:t xml:space="preserve">1) I had a </w:t>
            </w:r>
            <w:r w:rsidRPr="00C50DB1">
              <w:rPr>
                <w:b/>
              </w:rPr>
              <w:t>hard time</w:t>
            </w:r>
            <w:r>
              <w:t xml:space="preserve"> making eye contact with the audience. I mostly looked up, away, or down.</w:t>
            </w:r>
          </w:p>
          <w:p w14:paraId="6CEDFD4F" w14:textId="77777777" w:rsidR="00E123D4" w:rsidRDefault="00E123D4" w:rsidP="00A021CB">
            <w:r>
              <w:t xml:space="preserve">2) My voice was </w:t>
            </w:r>
            <w:r w:rsidRPr="00C50DB1">
              <w:rPr>
                <w:b/>
              </w:rPr>
              <w:t>too quiet</w:t>
            </w:r>
            <w:r>
              <w:t xml:space="preserve"> for everyone to hear me.</w:t>
            </w:r>
          </w:p>
          <w:p w14:paraId="011BA348" w14:textId="77777777" w:rsidR="00E123D4" w:rsidRDefault="00E123D4" w:rsidP="00A021CB">
            <w:r>
              <w:t xml:space="preserve">3) I spoke in a </w:t>
            </w:r>
            <w:r w:rsidRPr="00C66782">
              <w:rPr>
                <w:b/>
              </w:rPr>
              <w:t>monotone</w:t>
            </w:r>
            <w:r>
              <w:t xml:space="preserve"> and </w:t>
            </w:r>
            <w:r w:rsidRPr="00C66782">
              <w:rPr>
                <w:b/>
              </w:rPr>
              <w:t>mumbled</w:t>
            </w:r>
            <w:r>
              <w:t>.</w:t>
            </w:r>
          </w:p>
          <w:p w14:paraId="1C53C412" w14:textId="77777777" w:rsidR="00E123D4" w:rsidRDefault="00E123D4" w:rsidP="00A021CB">
            <w:r>
              <w:t xml:space="preserve">4) I </w:t>
            </w:r>
            <w:r w:rsidRPr="00C66782">
              <w:rPr>
                <w:b/>
              </w:rPr>
              <w:t>raced</w:t>
            </w:r>
            <w:r>
              <w:t xml:space="preserve"> or </w:t>
            </w:r>
            <w:r w:rsidRPr="00C66782">
              <w:rPr>
                <w:b/>
              </w:rPr>
              <w:t>dragged</w:t>
            </w:r>
            <w:r>
              <w:t xml:space="preserve"> through my presentation.</w:t>
            </w:r>
          </w:p>
          <w:p w14:paraId="5495A1E2" w14:textId="77777777" w:rsidR="00E123D4" w:rsidRDefault="00E123D4" w:rsidP="00A021CB">
            <w:r>
              <w:t xml:space="preserve">5) I used </w:t>
            </w:r>
            <w:r w:rsidRPr="00C66782">
              <w:rPr>
                <w:b/>
              </w:rPr>
              <w:t>a lot of “filler” words</w:t>
            </w:r>
            <w:r>
              <w:t xml:space="preserve"> between my ideas (e.g., and…um…you know...like)</w:t>
            </w:r>
          </w:p>
          <w:p w14:paraId="0B703B0D" w14:textId="77777777" w:rsidR="00E123D4" w:rsidRDefault="00E123D4" w:rsidP="00A021CB">
            <w:r>
              <w:t xml:space="preserve">6) My gestures and movement seemed </w:t>
            </w:r>
            <w:r w:rsidRPr="00E25A7D">
              <w:rPr>
                <w:b/>
              </w:rPr>
              <w:t>stiff</w:t>
            </w:r>
            <w:r>
              <w:t xml:space="preserve"> or </w:t>
            </w:r>
            <w:r w:rsidRPr="00E25A7D">
              <w:rPr>
                <w:b/>
              </w:rPr>
              <w:t>unnatural</w:t>
            </w:r>
            <w:r>
              <w:t xml:space="preserve">, or </w:t>
            </w:r>
            <w:r w:rsidRPr="00E25A7D">
              <w:rPr>
                <w:b/>
              </w:rPr>
              <w:t>I moved around</w:t>
            </w:r>
            <w:r>
              <w:t xml:space="preserve"> so much it distracted the audience.</w:t>
            </w:r>
          </w:p>
          <w:p w14:paraId="6B9618B8" w14:textId="77777777" w:rsidR="00E123D4" w:rsidRDefault="00E123D4" w:rsidP="00A021CB">
            <w:r>
              <w:t xml:space="preserve">7) I had to read my notes for </w:t>
            </w:r>
            <w:r w:rsidRPr="00261CAD">
              <w:rPr>
                <w:b/>
              </w:rPr>
              <w:t>most</w:t>
            </w:r>
            <w:r>
              <w:t xml:space="preserve"> or </w:t>
            </w:r>
            <w:r w:rsidRPr="00261CAD">
              <w:rPr>
                <w:b/>
              </w:rPr>
              <w:t>all</w:t>
            </w:r>
            <w:r>
              <w:t xml:space="preserve"> of my presentation.</w:t>
            </w:r>
          </w:p>
          <w:p w14:paraId="783F311E" w14:textId="77777777" w:rsidR="00E123D4" w:rsidRDefault="00E123D4" w:rsidP="00A021CB">
            <w:r>
              <w:t xml:space="preserve">8) If I used visual aids, they were </w:t>
            </w:r>
            <w:r w:rsidRPr="00261CAD">
              <w:rPr>
                <w:b/>
              </w:rPr>
              <w:t>confusing</w:t>
            </w:r>
            <w:r>
              <w:t xml:space="preserve"> or </w:t>
            </w:r>
            <w:r w:rsidRPr="00261CAD">
              <w:rPr>
                <w:b/>
              </w:rPr>
              <w:t>distracting</w:t>
            </w:r>
            <w:r>
              <w:t>.</w:t>
            </w:r>
          </w:p>
        </w:tc>
      </w:tr>
    </w:tbl>
    <w:p w14:paraId="28BA1713" w14:textId="77777777" w:rsidR="00E123D4" w:rsidRDefault="00E123D4" w:rsidP="00E123D4">
      <w:r>
        <w:t>GRADE/FEEDBACK: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E123D4" w14:paraId="68EFF90E" w14:textId="77777777" w:rsidTr="00A021CB">
        <w:tc>
          <w:tcPr>
            <w:tcW w:w="8856" w:type="dxa"/>
          </w:tcPr>
          <w:p w14:paraId="0613F671" w14:textId="77777777" w:rsidR="00E123D4" w:rsidRDefault="00E123D4" w:rsidP="00A021CB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1955510" wp14:editId="58ECEE00">
                  <wp:extent cx="163833" cy="1585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3" cy="15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20BEA" w14:textId="77777777" w:rsidR="00E123D4" w:rsidRDefault="00E123D4" w:rsidP="00A021CB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4734FC5" wp14:editId="26C7E85F">
                  <wp:extent cx="221226" cy="221226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0" cy="2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28140" w14:textId="68DE5CEF" w:rsidR="00E123D4" w:rsidRPr="00C443B0" w:rsidRDefault="00E123D4" w:rsidP="00C443B0">
      <w:pPr>
        <w:rPr>
          <w:color w:val="0D0D0D" w:themeColor="text1" w:themeTint="F2"/>
        </w:rPr>
      </w:pPr>
    </w:p>
    <w:sectPr w:rsidR="00E123D4" w:rsidRPr="00C443B0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ollywood Hil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KY TYPEWRITER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EE"/>
    <w:rsid w:val="000B20B7"/>
    <w:rsid w:val="000B33AB"/>
    <w:rsid w:val="00221ACE"/>
    <w:rsid w:val="00263C88"/>
    <w:rsid w:val="002A4454"/>
    <w:rsid w:val="004237EE"/>
    <w:rsid w:val="004837AB"/>
    <w:rsid w:val="004929D9"/>
    <w:rsid w:val="0052565C"/>
    <w:rsid w:val="00596F71"/>
    <w:rsid w:val="0064413F"/>
    <w:rsid w:val="00685E34"/>
    <w:rsid w:val="00742A4A"/>
    <w:rsid w:val="0075115F"/>
    <w:rsid w:val="00751D47"/>
    <w:rsid w:val="008030BE"/>
    <w:rsid w:val="00873C0E"/>
    <w:rsid w:val="00A021CB"/>
    <w:rsid w:val="00A4103D"/>
    <w:rsid w:val="00BD157E"/>
    <w:rsid w:val="00C443B0"/>
    <w:rsid w:val="00D375A4"/>
    <w:rsid w:val="00D9587E"/>
    <w:rsid w:val="00E123D4"/>
    <w:rsid w:val="00E31C85"/>
    <w:rsid w:val="00ED27B9"/>
    <w:rsid w:val="00ED676D"/>
    <w:rsid w:val="00EF74DD"/>
    <w:rsid w:val="00F62E3B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BBBDF"/>
  <w14:defaultImageDpi w14:val="300"/>
  <w15:docId w15:val="{1BD541E5-C9E8-5240-AF01-1B4FADC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56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4D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oker.ca/educational-link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t.openai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plexity.a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s://www.drooker.ca/communities-1780-1850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J Widget Factory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Drooker</dc:creator>
  <cp:lastModifiedBy>jonathan drooker</cp:lastModifiedBy>
  <cp:revision>5</cp:revision>
  <cp:lastPrinted>2024-03-28T14:53:00Z</cp:lastPrinted>
  <dcterms:created xsi:type="dcterms:W3CDTF">2024-03-09T20:43:00Z</dcterms:created>
  <dcterms:modified xsi:type="dcterms:W3CDTF">2024-03-28T16:26:00Z</dcterms:modified>
</cp:coreProperties>
</file>