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9F" w:rsidRDefault="00C57F9F">
      <w:r>
        <w:t xml:space="preserve">I love cutting edge gadgetry! I also love giving unique gifts! Thus, I visit </w:t>
      </w:r>
      <w:hyperlink r:id="rId5" w:history="1">
        <w:r w:rsidRPr="00132334">
          <w:rPr>
            <w:rStyle w:val="Hyperlink"/>
          </w:rPr>
          <w:t>https://odditymall.com</w:t>
        </w:r>
      </w:hyperlink>
      <w:r>
        <w:t xml:space="preserve"> daily to check out the latest and the greatest </w:t>
      </w:r>
      <w:r>
        <w:sym w:font="Wingdings" w:char="F04A"/>
      </w:r>
      <w:r>
        <w:t xml:space="preserve"> Take some time to peruse the items available for sale. Pick one item that you are passionate about and sell me on why it is a must buy!  Try to resist buying the product yourself. I do acknowledge that it can be challenging to do a proper review paragraph with out actually having the item in hand.  As such, you might want to Google other reviews and watch some </w:t>
      </w:r>
      <w:proofErr w:type="spellStart"/>
      <w:r>
        <w:t>Youtube</w:t>
      </w:r>
      <w:proofErr w:type="spellEnd"/>
      <w:r>
        <w:t xml:space="preserve"> unboxing and review videos, etc. to support the ideas you have visualized. Remember...you’re trying to sell me as to why I should buy the product. </w:t>
      </w:r>
    </w:p>
    <w:p w:rsidR="00C57F9F" w:rsidRDefault="00C57F9F"/>
    <w:p w:rsidR="00C57F9F" w:rsidRDefault="00C57F9F">
      <w:r>
        <w:t xml:space="preserve">Is the item for me to use? Can my wife also use it? Can my toddler son enjoy it? </w:t>
      </w:r>
      <w:r w:rsidR="00976BE1">
        <w:t xml:space="preserve"> Can my dog enjoy it?</w:t>
      </w:r>
      <w:bookmarkStart w:id="0" w:name="_GoBack"/>
      <w:bookmarkEnd w:id="0"/>
    </w:p>
    <w:p w:rsidR="00976BE1" w:rsidRDefault="00C57F9F">
      <w:r>
        <w:t>Is the item an ideal gift for kids or for adults? (I have many events I go to where I need to have a gift in hand to gift as thanks)</w:t>
      </w:r>
    </w:p>
    <w:p w:rsidR="00C57F9F" w:rsidRDefault="00C57F9F">
      <w:r>
        <w:t>Can the product make household chores much easier for us?</w:t>
      </w:r>
    </w:p>
    <w:p w:rsidR="00C57F9F" w:rsidRDefault="00C57F9F">
      <w:r>
        <w:t xml:space="preserve">Can the </w:t>
      </w:r>
      <w:r w:rsidR="008043C2">
        <w:t>product make my job or my wife’s job as a teacher easier?</w:t>
      </w:r>
    </w:p>
    <w:p w:rsidR="00C57F9F" w:rsidRDefault="00C57F9F"/>
    <w:p w:rsidR="00C57F9F" w:rsidRDefault="00C57F9F"/>
    <w:p w:rsidR="00C57F9F" w:rsidRDefault="00C57F9F">
      <w:r>
        <w:t>PRODUCT SELECTED: _______________________________________________________________________</w:t>
      </w:r>
    </w:p>
    <w:p w:rsidR="00C57F9F" w:rsidRDefault="00C57F9F"/>
    <w:p w:rsidR="00C57F9F" w:rsidRDefault="00C57F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7F9F" w:rsidRPr="00527D9F" w:rsidTr="00C57F9F">
        <w:tc>
          <w:tcPr>
            <w:tcW w:w="9576" w:type="dxa"/>
          </w:tcPr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  <w:r w:rsidRPr="00527D9F">
              <w:rPr>
                <w:b/>
                <w:sz w:val="44"/>
                <w:szCs w:val="44"/>
              </w:rPr>
              <w:t xml:space="preserve">OPINION:   </w:t>
            </w:r>
            <w:r w:rsidRPr="00527D9F">
              <w:rPr>
                <w:b/>
                <w:sz w:val="44"/>
                <w:szCs w:val="44"/>
              </w:rPr>
              <w:sym w:font="Wingdings" w:char="F04A"/>
            </w:r>
            <w:proofErr w:type="gramStart"/>
            <w:r w:rsidRPr="00527D9F">
              <w:rPr>
                <w:b/>
                <w:sz w:val="44"/>
                <w:szCs w:val="44"/>
              </w:rPr>
              <w:t xml:space="preserve">   </w:t>
            </w:r>
            <w:proofErr w:type="gramEnd"/>
          </w:p>
        </w:tc>
      </w:tr>
      <w:tr w:rsidR="00C57F9F" w:rsidRPr="00527D9F" w:rsidTr="00C57F9F">
        <w:tc>
          <w:tcPr>
            <w:tcW w:w="9576" w:type="dxa"/>
          </w:tcPr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  <w:r w:rsidRPr="00527D9F">
              <w:rPr>
                <w:b/>
                <w:sz w:val="44"/>
                <w:szCs w:val="44"/>
              </w:rPr>
              <w:t>REASON:</w:t>
            </w:r>
          </w:p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</w:p>
        </w:tc>
      </w:tr>
      <w:tr w:rsidR="00C57F9F" w:rsidRPr="00527D9F" w:rsidTr="00C57F9F">
        <w:tc>
          <w:tcPr>
            <w:tcW w:w="9576" w:type="dxa"/>
          </w:tcPr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  <w:r w:rsidRPr="00527D9F">
              <w:rPr>
                <w:b/>
                <w:sz w:val="44"/>
                <w:szCs w:val="44"/>
              </w:rPr>
              <w:t>EXAMPLE:</w:t>
            </w:r>
          </w:p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</w:p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</w:p>
        </w:tc>
      </w:tr>
    </w:tbl>
    <w:p w:rsidR="00C57F9F" w:rsidRPr="00527D9F" w:rsidRDefault="00C57F9F" w:rsidP="00C57F9F">
      <w:pPr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7F9F" w:rsidRPr="00527D9F" w:rsidTr="00C57F9F">
        <w:tc>
          <w:tcPr>
            <w:tcW w:w="9576" w:type="dxa"/>
          </w:tcPr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  <w:r w:rsidRPr="00527D9F">
              <w:rPr>
                <w:b/>
                <w:sz w:val="44"/>
                <w:szCs w:val="44"/>
              </w:rPr>
              <w:t xml:space="preserve">OPINION:   </w:t>
            </w:r>
            <w:r w:rsidRPr="00527D9F">
              <w:rPr>
                <w:b/>
                <w:sz w:val="44"/>
                <w:szCs w:val="44"/>
              </w:rPr>
              <w:sym w:font="Wingdings" w:char="F04A"/>
            </w:r>
            <w:proofErr w:type="gramStart"/>
            <w:r w:rsidRPr="00527D9F">
              <w:rPr>
                <w:b/>
                <w:sz w:val="44"/>
                <w:szCs w:val="44"/>
              </w:rPr>
              <w:t xml:space="preserve">   </w:t>
            </w:r>
            <w:proofErr w:type="gramEnd"/>
          </w:p>
        </w:tc>
      </w:tr>
      <w:tr w:rsidR="00C57F9F" w:rsidRPr="00527D9F" w:rsidTr="00C57F9F">
        <w:tc>
          <w:tcPr>
            <w:tcW w:w="9576" w:type="dxa"/>
          </w:tcPr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  <w:r w:rsidRPr="00527D9F">
              <w:rPr>
                <w:b/>
                <w:sz w:val="44"/>
                <w:szCs w:val="44"/>
              </w:rPr>
              <w:t>REASON:</w:t>
            </w:r>
          </w:p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</w:p>
        </w:tc>
      </w:tr>
      <w:tr w:rsidR="00C57F9F" w:rsidRPr="00527D9F" w:rsidTr="00C57F9F">
        <w:tc>
          <w:tcPr>
            <w:tcW w:w="9576" w:type="dxa"/>
          </w:tcPr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  <w:r w:rsidRPr="00527D9F">
              <w:rPr>
                <w:b/>
                <w:sz w:val="44"/>
                <w:szCs w:val="44"/>
              </w:rPr>
              <w:t>EXAMPLE:</w:t>
            </w:r>
          </w:p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</w:p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</w:p>
        </w:tc>
      </w:tr>
    </w:tbl>
    <w:p w:rsidR="00C57F9F" w:rsidRPr="00527D9F" w:rsidRDefault="00C57F9F" w:rsidP="00C57F9F">
      <w:pPr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7F9F" w:rsidRPr="00527D9F" w:rsidTr="00C57F9F">
        <w:tc>
          <w:tcPr>
            <w:tcW w:w="9576" w:type="dxa"/>
          </w:tcPr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  <w:r w:rsidRPr="00527D9F">
              <w:rPr>
                <w:b/>
                <w:sz w:val="44"/>
                <w:szCs w:val="44"/>
              </w:rPr>
              <w:lastRenderedPageBreak/>
              <w:t xml:space="preserve">OPINION:   </w:t>
            </w:r>
            <w:r w:rsidRPr="00527D9F">
              <w:rPr>
                <w:b/>
                <w:sz w:val="44"/>
                <w:szCs w:val="44"/>
              </w:rPr>
              <w:sym w:font="Wingdings" w:char="F04A"/>
            </w:r>
            <w:proofErr w:type="gramStart"/>
            <w:r w:rsidRPr="00527D9F">
              <w:rPr>
                <w:b/>
                <w:sz w:val="44"/>
                <w:szCs w:val="44"/>
              </w:rPr>
              <w:t xml:space="preserve">   </w:t>
            </w:r>
            <w:proofErr w:type="gramEnd"/>
          </w:p>
        </w:tc>
      </w:tr>
      <w:tr w:rsidR="00C57F9F" w:rsidRPr="00527D9F" w:rsidTr="00C57F9F">
        <w:tc>
          <w:tcPr>
            <w:tcW w:w="9576" w:type="dxa"/>
          </w:tcPr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  <w:r w:rsidRPr="00527D9F">
              <w:rPr>
                <w:b/>
                <w:sz w:val="44"/>
                <w:szCs w:val="44"/>
              </w:rPr>
              <w:t>REASON:</w:t>
            </w:r>
          </w:p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</w:p>
        </w:tc>
      </w:tr>
      <w:tr w:rsidR="00C57F9F" w:rsidRPr="00527D9F" w:rsidTr="00C57F9F">
        <w:tc>
          <w:tcPr>
            <w:tcW w:w="9576" w:type="dxa"/>
          </w:tcPr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  <w:r w:rsidRPr="00527D9F">
              <w:rPr>
                <w:b/>
                <w:sz w:val="44"/>
                <w:szCs w:val="44"/>
              </w:rPr>
              <w:t>EXAMPLE:</w:t>
            </w:r>
          </w:p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</w:p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</w:p>
        </w:tc>
      </w:tr>
    </w:tbl>
    <w:p w:rsidR="00C57F9F" w:rsidRPr="00527D9F" w:rsidRDefault="00C57F9F" w:rsidP="00C57F9F">
      <w:pPr>
        <w:rPr>
          <w:b/>
          <w:sz w:val="44"/>
          <w:szCs w:val="44"/>
        </w:rPr>
      </w:pPr>
    </w:p>
    <w:p w:rsidR="00C57F9F" w:rsidRDefault="00C57F9F" w:rsidP="00C57F9F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7F9F" w:rsidRPr="00527D9F" w:rsidTr="00C57F9F">
        <w:tc>
          <w:tcPr>
            <w:tcW w:w="9576" w:type="dxa"/>
          </w:tcPr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  <w:r w:rsidRPr="00527D9F">
              <w:rPr>
                <w:b/>
                <w:sz w:val="44"/>
                <w:szCs w:val="44"/>
              </w:rPr>
              <w:t xml:space="preserve">OPINION:   </w:t>
            </w:r>
            <w:r w:rsidRPr="00527D9F">
              <w:rPr>
                <w:b/>
                <w:sz w:val="44"/>
                <w:szCs w:val="44"/>
              </w:rPr>
              <w:sym w:font="Wingdings" w:char="F04A"/>
            </w:r>
            <w:proofErr w:type="gramStart"/>
            <w:r w:rsidRPr="00527D9F">
              <w:rPr>
                <w:b/>
                <w:sz w:val="44"/>
                <w:szCs w:val="44"/>
              </w:rPr>
              <w:t xml:space="preserve">   </w:t>
            </w:r>
            <w:proofErr w:type="gramEnd"/>
          </w:p>
        </w:tc>
      </w:tr>
      <w:tr w:rsidR="00C57F9F" w:rsidRPr="00527D9F" w:rsidTr="00C57F9F">
        <w:tc>
          <w:tcPr>
            <w:tcW w:w="9576" w:type="dxa"/>
          </w:tcPr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  <w:r w:rsidRPr="00527D9F">
              <w:rPr>
                <w:b/>
                <w:sz w:val="44"/>
                <w:szCs w:val="44"/>
              </w:rPr>
              <w:t>REASON:</w:t>
            </w:r>
          </w:p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</w:p>
        </w:tc>
      </w:tr>
      <w:tr w:rsidR="00C57F9F" w:rsidRPr="00527D9F" w:rsidTr="00C57F9F">
        <w:tc>
          <w:tcPr>
            <w:tcW w:w="9576" w:type="dxa"/>
          </w:tcPr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  <w:r w:rsidRPr="00527D9F">
              <w:rPr>
                <w:b/>
                <w:sz w:val="44"/>
                <w:szCs w:val="44"/>
              </w:rPr>
              <w:t>EXAMPLE:</w:t>
            </w:r>
          </w:p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</w:p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</w:p>
        </w:tc>
      </w:tr>
    </w:tbl>
    <w:p w:rsidR="00C57F9F" w:rsidRPr="00527D9F" w:rsidRDefault="00C57F9F" w:rsidP="00C57F9F">
      <w:pPr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7F9F" w:rsidRPr="00527D9F" w:rsidTr="00C57F9F">
        <w:tc>
          <w:tcPr>
            <w:tcW w:w="9576" w:type="dxa"/>
          </w:tcPr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  <w:r w:rsidRPr="00527D9F">
              <w:rPr>
                <w:b/>
                <w:sz w:val="44"/>
                <w:szCs w:val="44"/>
              </w:rPr>
              <w:t xml:space="preserve">OPINION:   </w:t>
            </w:r>
            <w:r w:rsidRPr="00527D9F">
              <w:rPr>
                <w:b/>
                <w:sz w:val="44"/>
                <w:szCs w:val="44"/>
              </w:rPr>
              <w:sym w:font="Wingdings" w:char="F04A"/>
            </w:r>
            <w:proofErr w:type="gramStart"/>
            <w:r w:rsidRPr="00527D9F">
              <w:rPr>
                <w:b/>
                <w:sz w:val="44"/>
                <w:szCs w:val="44"/>
              </w:rPr>
              <w:t xml:space="preserve">   </w:t>
            </w:r>
            <w:proofErr w:type="gramEnd"/>
          </w:p>
        </w:tc>
      </w:tr>
      <w:tr w:rsidR="00C57F9F" w:rsidRPr="00527D9F" w:rsidTr="00C57F9F">
        <w:tc>
          <w:tcPr>
            <w:tcW w:w="9576" w:type="dxa"/>
          </w:tcPr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  <w:r w:rsidRPr="00527D9F">
              <w:rPr>
                <w:b/>
                <w:sz w:val="44"/>
                <w:szCs w:val="44"/>
              </w:rPr>
              <w:t>REASON:</w:t>
            </w:r>
          </w:p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</w:p>
        </w:tc>
      </w:tr>
      <w:tr w:rsidR="00C57F9F" w:rsidRPr="00527D9F" w:rsidTr="00C57F9F">
        <w:tc>
          <w:tcPr>
            <w:tcW w:w="9576" w:type="dxa"/>
          </w:tcPr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  <w:r w:rsidRPr="00527D9F">
              <w:rPr>
                <w:b/>
                <w:sz w:val="44"/>
                <w:szCs w:val="44"/>
              </w:rPr>
              <w:t>EXAMPLE:</w:t>
            </w:r>
          </w:p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</w:p>
          <w:p w:rsidR="00C57F9F" w:rsidRPr="00527D9F" w:rsidRDefault="00C57F9F" w:rsidP="00C57F9F">
            <w:pPr>
              <w:rPr>
                <w:b/>
                <w:sz w:val="44"/>
                <w:szCs w:val="44"/>
              </w:rPr>
            </w:pPr>
          </w:p>
        </w:tc>
      </w:tr>
    </w:tbl>
    <w:p w:rsidR="00C57F9F" w:rsidRDefault="00C57F9F"/>
    <w:sectPr w:rsidR="00C57F9F" w:rsidSect="00751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F"/>
    <w:rsid w:val="0075115F"/>
    <w:rsid w:val="008043C2"/>
    <w:rsid w:val="00976BE1"/>
    <w:rsid w:val="00AE355B"/>
    <w:rsid w:val="00C5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44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F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F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F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F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dditymal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203</Words>
  <Characters>1160</Characters>
  <Application>Microsoft Macintosh Word</Application>
  <DocSecurity>0</DocSecurity>
  <Lines>9</Lines>
  <Paragraphs>2</Paragraphs>
  <ScaleCrop>false</ScaleCrop>
  <Company>J &amp; J Widget Factory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1</cp:revision>
  <cp:lastPrinted>2019-03-22T17:37:00Z</cp:lastPrinted>
  <dcterms:created xsi:type="dcterms:W3CDTF">2019-03-22T17:14:00Z</dcterms:created>
  <dcterms:modified xsi:type="dcterms:W3CDTF">2019-03-23T12:33:00Z</dcterms:modified>
</cp:coreProperties>
</file>